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2C" w:rsidRPr="00B33B2C" w:rsidRDefault="00B33B2C" w:rsidP="00B33B2C">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B33B2C">
        <w:rPr>
          <w:rFonts w:ascii="Georgia" w:hAnsi="Georgia" w:cs="Arial"/>
          <w:b w:val="0"/>
          <w:bCs w:val="0"/>
          <w:color w:val="B92517"/>
          <w:spacing w:val="-5"/>
          <w:sz w:val="58"/>
          <w:szCs w:val="58"/>
          <w:lang w:val="es-ES"/>
        </w:rPr>
        <w:t>C045 - Convenio sobre el trabajo subterráneo (mujeres), 1935 (núm. 45)</w:t>
      </w:r>
    </w:p>
    <w:p w:rsidR="00B33B2C" w:rsidRPr="00B33B2C" w:rsidRDefault="00B33B2C" w:rsidP="00B33B2C">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B33B2C">
        <w:rPr>
          <w:rFonts w:ascii="Arial" w:hAnsi="Arial" w:cs="Arial"/>
          <w:b w:val="0"/>
          <w:bCs w:val="0"/>
          <w:i/>
          <w:iCs/>
          <w:color w:val="333333"/>
          <w:sz w:val="41"/>
          <w:szCs w:val="41"/>
          <w:lang w:val="es-ES"/>
        </w:rPr>
        <w:t>Convenio relativo al empleo de las mujeres en los trabajos subterráneos de toda clase de minas (Entrada en vigor: 30 mayo 1937)</w:t>
      </w:r>
      <w:r w:rsidRPr="00B33B2C">
        <w:rPr>
          <w:rStyle w:val="secondline"/>
          <w:rFonts w:ascii="Arial" w:hAnsi="Arial" w:cs="Arial"/>
          <w:b w:val="0"/>
          <w:bCs w:val="0"/>
          <w:i/>
          <w:iCs/>
          <w:color w:val="333333"/>
          <w:sz w:val="33"/>
          <w:szCs w:val="33"/>
          <w:lang w:val="es-ES"/>
        </w:rPr>
        <w:t xml:space="preserve">Adopción: Ginebra, 19ª reunión </w:t>
      </w:r>
      <w:proofErr w:type="spellStart"/>
      <w:r w:rsidRPr="00B33B2C">
        <w:rPr>
          <w:rStyle w:val="secondline"/>
          <w:rFonts w:ascii="Arial" w:hAnsi="Arial" w:cs="Arial"/>
          <w:b w:val="0"/>
          <w:bCs w:val="0"/>
          <w:i/>
          <w:iCs/>
          <w:color w:val="333333"/>
          <w:sz w:val="33"/>
          <w:szCs w:val="33"/>
          <w:lang w:val="es-ES"/>
        </w:rPr>
        <w:t>CIT</w:t>
      </w:r>
      <w:proofErr w:type="spellEnd"/>
      <w:r w:rsidRPr="00B33B2C">
        <w:rPr>
          <w:rStyle w:val="secondline"/>
          <w:rFonts w:ascii="Arial" w:hAnsi="Arial" w:cs="Arial"/>
          <w:b w:val="0"/>
          <w:bCs w:val="0"/>
          <w:i/>
          <w:iCs/>
          <w:color w:val="333333"/>
          <w:sz w:val="33"/>
          <w:szCs w:val="33"/>
          <w:lang w:val="es-ES"/>
        </w:rPr>
        <w:t xml:space="preserve"> (21 junio 1935) - Estatus: Instrumento en situación provisoria (Convenios Técnicos).</w:t>
      </w:r>
    </w:p>
    <w:p w:rsidR="00B33B2C" w:rsidRPr="00B33B2C" w:rsidRDefault="00B33B2C" w:rsidP="00B33B2C">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B33B2C">
        <w:rPr>
          <w:rFonts w:ascii="Georgia" w:hAnsi="Georgia" w:cs="Arial"/>
          <w:color w:val="B92517"/>
          <w:sz w:val="23"/>
          <w:szCs w:val="23"/>
          <w:lang w:val="es-ES"/>
        </w:rPr>
        <w:t>Preámbulo</w:t>
      </w:r>
    </w:p>
    <w:p w:rsidR="00B33B2C" w:rsidRPr="00B33B2C" w:rsidRDefault="00B33B2C" w:rsidP="00B33B2C">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33B2C">
        <w:rPr>
          <w:rFonts w:ascii="Georgia" w:hAnsi="Georgia" w:cs="Arial"/>
          <w:color w:val="333333"/>
          <w:sz w:val="18"/>
          <w:szCs w:val="18"/>
          <w:lang w:val="es-ES"/>
        </w:rPr>
        <w:t>La Conferencia General de la Organización Internacional del Trabajo:</w:t>
      </w:r>
    </w:p>
    <w:p w:rsidR="00B33B2C" w:rsidRPr="00B33B2C" w:rsidRDefault="00B33B2C" w:rsidP="00B33B2C">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33B2C">
        <w:rPr>
          <w:rFonts w:ascii="Georgia" w:hAnsi="Georgia" w:cs="Arial"/>
          <w:color w:val="333333"/>
          <w:sz w:val="18"/>
          <w:szCs w:val="18"/>
          <w:lang w:val="es-ES"/>
        </w:rPr>
        <w:t>Convocada en Ginebra por el Consejo de Administración de la Oficina Internacional del Trabajo, y congregada en dicha ciudad el 4 junio 1935 en su decimonovena reunión;</w:t>
      </w:r>
    </w:p>
    <w:p w:rsidR="00B33B2C" w:rsidRPr="00B33B2C" w:rsidRDefault="00B33B2C" w:rsidP="00B33B2C">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33B2C">
        <w:rPr>
          <w:rFonts w:ascii="Georgia" w:hAnsi="Georgia" w:cs="Arial"/>
          <w:color w:val="333333"/>
          <w:sz w:val="18"/>
          <w:szCs w:val="18"/>
          <w:lang w:val="es-ES"/>
        </w:rPr>
        <w:t>Después de haber decidido adoptar diversas proposiciones relativas al empleo de las mujeres en los trabajos subterráneos de toda clase de minas, cuestión que constituye el segundo punto del orden del día de la reunión, y</w:t>
      </w:r>
    </w:p>
    <w:p w:rsidR="00B33B2C" w:rsidRPr="00B33B2C" w:rsidRDefault="00B33B2C" w:rsidP="00B33B2C">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33B2C">
        <w:rPr>
          <w:rFonts w:ascii="Georgia" w:hAnsi="Georgia" w:cs="Arial"/>
          <w:color w:val="333333"/>
          <w:sz w:val="18"/>
          <w:szCs w:val="18"/>
          <w:lang w:val="es-ES"/>
        </w:rPr>
        <w:t>Después de haber decidido que dichas proposiciones revistan la forma de un convenio internacional,</w:t>
      </w:r>
    </w:p>
    <w:p w:rsidR="00B33B2C" w:rsidRPr="00B33B2C" w:rsidRDefault="00B33B2C" w:rsidP="00B33B2C">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33B2C">
        <w:rPr>
          <w:rFonts w:ascii="Georgia" w:hAnsi="Georgia" w:cs="Arial"/>
          <w:color w:val="333333"/>
          <w:sz w:val="18"/>
          <w:szCs w:val="18"/>
          <w:lang w:val="es-ES"/>
        </w:rPr>
        <w:t>adopta, con fecha veintiuno de junio de mil novecientos treinta y cinco, el siguiente Convenio, que podrá ser citado como el Convenio sobre el trabajo subterráneo (mujeres), 1935:</w:t>
      </w:r>
    </w:p>
    <w:p w:rsidR="00B33B2C" w:rsidRPr="00B33B2C" w:rsidRDefault="00B33B2C" w:rsidP="00B33B2C">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0" w:name="A1"/>
      <w:bookmarkEnd w:id="0"/>
      <w:r w:rsidRPr="00B33B2C">
        <w:rPr>
          <w:rFonts w:ascii="Georgia" w:hAnsi="Georgia" w:cs="Arial"/>
          <w:i/>
          <w:iCs/>
          <w:color w:val="333333"/>
          <w:sz w:val="21"/>
          <w:szCs w:val="21"/>
          <w:lang w:val="es-ES"/>
        </w:rPr>
        <w:t>Artículo 1</w:t>
      </w:r>
    </w:p>
    <w:p w:rsidR="00B33B2C" w:rsidRPr="00B33B2C" w:rsidRDefault="00B33B2C" w:rsidP="00B33B2C">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33B2C">
        <w:rPr>
          <w:rFonts w:ascii="Georgia" w:hAnsi="Georgia" w:cs="Arial"/>
          <w:color w:val="333333"/>
          <w:sz w:val="18"/>
          <w:szCs w:val="18"/>
          <w:lang w:val="es-ES"/>
        </w:rPr>
        <w:t>A los efectos del presente Convenio, el término</w:t>
      </w:r>
      <w:r w:rsidRPr="00B33B2C">
        <w:rPr>
          <w:rStyle w:val="apple-converted-space"/>
          <w:rFonts w:ascii="Georgia" w:hAnsi="Georgia" w:cs="Arial"/>
          <w:color w:val="333333"/>
          <w:sz w:val="18"/>
          <w:szCs w:val="18"/>
          <w:lang w:val="es-ES"/>
        </w:rPr>
        <w:t> </w:t>
      </w:r>
      <w:r w:rsidRPr="00B33B2C">
        <w:rPr>
          <w:rFonts w:ascii="Georgia" w:hAnsi="Georgia" w:cs="Arial"/>
          <w:b/>
          <w:bCs/>
          <w:i/>
          <w:iCs/>
          <w:color w:val="333333"/>
          <w:sz w:val="18"/>
          <w:szCs w:val="18"/>
          <w:lang w:val="es-ES"/>
        </w:rPr>
        <w:t>mina</w:t>
      </w:r>
      <w:r w:rsidRPr="00B33B2C">
        <w:rPr>
          <w:rStyle w:val="apple-converted-space"/>
          <w:rFonts w:ascii="Georgia" w:hAnsi="Georgia" w:cs="Arial"/>
          <w:color w:val="333333"/>
          <w:sz w:val="18"/>
          <w:szCs w:val="18"/>
          <w:lang w:val="es-ES"/>
        </w:rPr>
        <w:t> </w:t>
      </w:r>
      <w:r w:rsidRPr="00B33B2C">
        <w:rPr>
          <w:rFonts w:ascii="Georgia" w:hAnsi="Georgia" w:cs="Arial"/>
          <w:color w:val="333333"/>
          <w:sz w:val="18"/>
          <w:szCs w:val="18"/>
          <w:lang w:val="es-ES"/>
        </w:rPr>
        <w:t>comprende cualquier empresa, pública o privada, dedicada a la extracción de sustancias situadas bajo la superficie de la tierra.</w:t>
      </w:r>
    </w:p>
    <w:p w:rsidR="00B33B2C" w:rsidRPr="00B33B2C" w:rsidRDefault="00B33B2C" w:rsidP="00B33B2C">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 w:name="A2"/>
      <w:bookmarkEnd w:id="1"/>
      <w:r w:rsidRPr="00B33B2C">
        <w:rPr>
          <w:rFonts w:ascii="Georgia" w:hAnsi="Georgia" w:cs="Arial"/>
          <w:i/>
          <w:iCs/>
          <w:color w:val="333333"/>
          <w:sz w:val="21"/>
          <w:szCs w:val="21"/>
          <w:lang w:val="es-ES"/>
        </w:rPr>
        <w:t>Artículo 2</w:t>
      </w:r>
    </w:p>
    <w:p w:rsidR="00B33B2C" w:rsidRPr="00B33B2C" w:rsidRDefault="00B33B2C" w:rsidP="00B33B2C">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33B2C">
        <w:rPr>
          <w:rFonts w:ascii="Georgia" w:hAnsi="Georgia" w:cs="Arial"/>
          <w:color w:val="333333"/>
          <w:sz w:val="18"/>
          <w:szCs w:val="18"/>
          <w:lang w:val="es-ES"/>
        </w:rPr>
        <w:t>En los trabajos subterráneos de las minas no podrá estar empleada ninguna persona de sexo femenino, sea cual fuere su edad.</w:t>
      </w:r>
    </w:p>
    <w:p w:rsidR="00B33B2C" w:rsidRPr="00B33B2C" w:rsidRDefault="00B33B2C" w:rsidP="00B33B2C">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 w:name="A3"/>
      <w:bookmarkEnd w:id="2"/>
      <w:r w:rsidRPr="00B33B2C">
        <w:rPr>
          <w:rFonts w:ascii="Georgia" w:hAnsi="Georgia" w:cs="Arial"/>
          <w:i/>
          <w:iCs/>
          <w:color w:val="333333"/>
          <w:sz w:val="21"/>
          <w:szCs w:val="21"/>
          <w:lang w:val="es-ES"/>
        </w:rPr>
        <w:lastRenderedPageBreak/>
        <w:t>Artículo 3</w:t>
      </w:r>
    </w:p>
    <w:p w:rsidR="00B33B2C" w:rsidRPr="00B33B2C" w:rsidRDefault="00B33B2C" w:rsidP="00B33B2C">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33B2C">
        <w:rPr>
          <w:rFonts w:ascii="Georgia" w:hAnsi="Georgia" w:cs="Arial"/>
          <w:color w:val="333333"/>
          <w:sz w:val="18"/>
          <w:szCs w:val="18"/>
          <w:lang w:val="es-ES"/>
        </w:rPr>
        <w:t>La legislación nacional podrá exceptuar de esta prohibición:</w:t>
      </w:r>
    </w:p>
    <w:p w:rsidR="00B33B2C" w:rsidRPr="00B33B2C" w:rsidRDefault="00B33B2C" w:rsidP="00B33B2C">
      <w:pPr>
        <w:numPr>
          <w:ilvl w:val="0"/>
          <w:numId w:val="21"/>
        </w:numPr>
        <w:shd w:val="clear" w:color="auto" w:fill="FFFFFF"/>
        <w:spacing w:after="144" w:line="408" w:lineRule="atLeast"/>
        <w:ind w:left="480"/>
        <w:rPr>
          <w:rFonts w:ascii="Georgia" w:hAnsi="Georgia" w:cs="Arial"/>
          <w:color w:val="333333"/>
          <w:sz w:val="18"/>
          <w:szCs w:val="18"/>
          <w:lang w:val="es-ES"/>
        </w:rPr>
      </w:pPr>
      <w:r w:rsidRPr="00B33B2C">
        <w:rPr>
          <w:rFonts w:ascii="Georgia" w:hAnsi="Georgia" w:cs="Arial"/>
          <w:color w:val="333333"/>
          <w:sz w:val="18"/>
          <w:szCs w:val="18"/>
          <w:lang w:val="es-ES"/>
        </w:rPr>
        <w:t>(a) a las mujeres que ocupen un cargo de dirección y no realicen un trabajo manual;</w:t>
      </w:r>
    </w:p>
    <w:p w:rsidR="00B33B2C" w:rsidRPr="00B33B2C" w:rsidRDefault="00B33B2C" w:rsidP="00B33B2C">
      <w:pPr>
        <w:numPr>
          <w:ilvl w:val="0"/>
          <w:numId w:val="21"/>
        </w:numPr>
        <w:shd w:val="clear" w:color="auto" w:fill="FFFFFF"/>
        <w:spacing w:after="144" w:line="408" w:lineRule="atLeast"/>
        <w:ind w:left="480"/>
        <w:rPr>
          <w:rFonts w:ascii="Georgia" w:hAnsi="Georgia" w:cs="Arial"/>
          <w:color w:val="333333"/>
          <w:sz w:val="18"/>
          <w:szCs w:val="18"/>
          <w:lang w:val="es-ES"/>
        </w:rPr>
      </w:pPr>
      <w:r w:rsidRPr="00B33B2C">
        <w:rPr>
          <w:rFonts w:ascii="Georgia" w:hAnsi="Georgia" w:cs="Arial"/>
          <w:color w:val="333333"/>
          <w:sz w:val="18"/>
          <w:szCs w:val="18"/>
          <w:lang w:val="es-ES"/>
        </w:rPr>
        <w:t>(b) a las mujeres empleadas en servicios de sanidad y en servicios sociales;</w:t>
      </w:r>
    </w:p>
    <w:p w:rsidR="00B33B2C" w:rsidRPr="00B33B2C" w:rsidRDefault="00B33B2C" w:rsidP="00B33B2C">
      <w:pPr>
        <w:numPr>
          <w:ilvl w:val="0"/>
          <w:numId w:val="21"/>
        </w:numPr>
        <w:shd w:val="clear" w:color="auto" w:fill="FFFFFF"/>
        <w:spacing w:after="144" w:line="408" w:lineRule="atLeast"/>
        <w:ind w:left="480"/>
        <w:rPr>
          <w:rFonts w:ascii="Georgia" w:hAnsi="Georgia" w:cs="Arial"/>
          <w:color w:val="333333"/>
          <w:sz w:val="18"/>
          <w:szCs w:val="18"/>
          <w:lang w:val="es-ES"/>
        </w:rPr>
      </w:pPr>
      <w:r w:rsidRPr="00B33B2C">
        <w:rPr>
          <w:rFonts w:ascii="Georgia" w:hAnsi="Georgia" w:cs="Arial"/>
          <w:color w:val="333333"/>
          <w:sz w:val="18"/>
          <w:szCs w:val="18"/>
          <w:lang w:val="es-ES"/>
        </w:rPr>
        <w:t>(c) a las mujeres que, durante sus estudios, realicen prácticas en la parte subterránea de una mina, a los efectos de la formación profesional;</w:t>
      </w:r>
    </w:p>
    <w:p w:rsidR="00B33B2C" w:rsidRPr="00B33B2C" w:rsidRDefault="00B33B2C" w:rsidP="00B33B2C">
      <w:pPr>
        <w:numPr>
          <w:ilvl w:val="0"/>
          <w:numId w:val="21"/>
        </w:numPr>
        <w:shd w:val="clear" w:color="auto" w:fill="FFFFFF"/>
        <w:spacing w:after="144" w:line="408" w:lineRule="atLeast"/>
        <w:ind w:left="480"/>
        <w:rPr>
          <w:rFonts w:ascii="Georgia" w:hAnsi="Georgia" w:cs="Arial"/>
          <w:color w:val="333333"/>
          <w:sz w:val="18"/>
          <w:szCs w:val="18"/>
          <w:lang w:val="es-ES"/>
        </w:rPr>
      </w:pPr>
      <w:r w:rsidRPr="00B33B2C">
        <w:rPr>
          <w:rFonts w:ascii="Georgia" w:hAnsi="Georgia" w:cs="Arial"/>
          <w:color w:val="333333"/>
          <w:sz w:val="18"/>
          <w:szCs w:val="18"/>
          <w:lang w:val="es-ES"/>
        </w:rPr>
        <w:t>(d) a cualquier otra mujer que ocasionalmente tenga que bajar a la parte subterránea de una mina, en el ejercicio de una profesión que no sea de carácter manual.</w:t>
      </w:r>
    </w:p>
    <w:p w:rsidR="00B33B2C" w:rsidRPr="00B33B2C" w:rsidRDefault="00B33B2C" w:rsidP="00B33B2C">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 w:name="A4"/>
      <w:bookmarkEnd w:id="3"/>
      <w:r w:rsidRPr="00B33B2C">
        <w:rPr>
          <w:rFonts w:ascii="Georgia" w:hAnsi="Georgia" w:cs="Arial"/>
          <w:i/>
          <w:iCs/>
          <w:color w:val="333333"/>
          <w:sz w:val="21"/>
          <w:szCs w:val="21"/>
          <w:lang w:val="es-ES"/>
        </w:rPr>
        <w:t>Artículo 4</w:t>
      </w:r>
    </w:p>
    <w:p w:rsidR="00B33B2C" w:rsidRPr="00B33B2C" w:rsidRDefault="00B33B2C" w:rsidP="00B33B2C">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33B2C">
        <w:rPr>
          <w:rFonts w:ascii="Georgia" w:hAnsi="Georgia" w:cs="Arial"/>
          <w:color w:val="333333"/>
          <w:sz w:val="18"/>
          <w:szCs w:val="18"/>
          <w:lang w:val="es-ES"/>
        </w:rPr>
        <w:t>Las ratificaciones formales del presente Convenio serán comunicadas, para su registro, al Director General de la Oficina Internacional del Trabajo.</w:t>
      </w:r>
    </w:p>
    <w:p w:rsidR="00B33B2C" w:rsidRDefault="00B33B2C" w:rsidP="00B33B2C">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 w:name="A5"/>
      <w:bookmarkEnd w:id="4"/>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5</w:t>
      </w:r>
    </w:p>
    <w:p w:rsidR="00B33B2C" w:rsidRPr="00B33B2C" w:rsidRDefault="00B33B2C" w:rsidP="00B33B2C">
      <w:pPr>
        <w:numPr>
          <w:ilvl w:val="0"/>
          <w:numId w:val="22"/>
        </w:numPr>
        <w:shd w:val="clear" w:color="auto" w:fill="FFFFFF"/>
        <w:spacing w:after="144" w:line="408" w:lineRule="atLeast"/>
        <w:ind w:left="0"/>
        <w:rPr>
          <w:rFonts w:ascii="Georgia" w:hAnsi="Georgia" w:cs="Arial"/>
          <w:color w:val="333333"/>
          <w:sz w:val="18"/>
          <w:szCs w:val="18"/>
          <w:lang w:val="es-ES"/>
        </w:rPr>
      </w:pPr>
      <w:bookmarkStart w:id="5" w:name="A5P1"/>
      <w:bookmarkEnd w:id="5"/>
      <w:r w:rsidRPr="00B33B2C">
        <w:rPr>
          <w:rFonts w:ascii="Georgia" w:hAnsi="Georgia" w:cs="Arial"/>
          <w:color w:val="333333"/>
          <w:sz w:val="18"/>
          <w:szCs w:val="18"/>
          <w:lang w:val="es-ES"/>
        </w:rPr>
        <w:t>1. Este Convenio obligará únicamente a aquellos Miembros de la Organización Internacional del Trabajo cuyas ratificaciones haya registrado el Director General.</w:t>
      </w:r>
    </w:p>
    <w:p w:rsidR="00B33B2C" w:rsidRPr="00B33B2C" w:rsidRDefault="00B33B2C" w:rsidP="00B33B2C">
      <w:pPr>
        <w:numPr>
          <w:ilvl w:val="0"/>
          <w:numId w:val="22"/>
        </w:numPr>
        <w:shd w:val="clear" w:color="auto" w:fill="FFFFFF"/>
        <w:spacing w:after="144" w:line="408" w:lineRule="atLeast"/>
        <w:ind w:left="0"/>
        <w:rPr>
          <w:rFonts w:ascii="Georgia" w:hAnsi="Georgia" w:cs="Arial"/>
          <w:color w:val="333333"/>
          <w:sz w:val="18"/>
          <w:szCs w:val="18"/>
          <w:lang w:val="es-ES"/>
        </w:rPr>
      </w:pPr>
      <w:bookmarkStart w:id="6" w:name="A5P2"/>
      <w:bookmarkEnd w:id="6"/>
      <w:r w:rsidRPr="00B33B2C">
        <w:rPr>
          <w:rFonts w:ascii="Georgia" w:hAnsi="Georgia" w:cs="Arial"/>
          <w:color w:val="333333"/>
          <w:sz w:val="18"/>
          <w:szCs w:val="18"/>
          <w:lang w:val="es-ES"/>
        </w:rPr>
        <w:t>2. Entrará en vigor doce meses después de la fecha en que las ratificaciones de dos Miembros hayan sido registradas por el Director General.</w:t>
      </w:r>
    </w:p>
    <w:p w:rsidR="00B33B2C" w:rsidRPr="00B33B2C" w:rsidRDefault="00B33B2C" w:rsidP="00B33B2C">
      <w:pPr>
        <w:numPr>
          <w:ilvl w:val="0"/>
          <w:numId w:val="22"/>
        </w:numPr>
        <w:shd w:val="clear" w:color="auto" w:fill="FFFFFF"/>
        <w:spacing w:after="144" w:line="408" w:lineRule="atLeast"/>
        <w:ind w:left="0"/>
        <w:rPr>
          <w:rFonts w:ascii="Georgia" w:hAnsi="Georgia" w:cs="Arial"/>
          <w:color w:val="333333"/>
          <w:sz w:val="18"/>
          <w:szCs w:val="18"/>
          <w:lang w:val="es-ES"/>
        </w:rPr>
      </w:pPr>
      <w:bookmarkStart w:id="7" w:name="A5P3"/>
      <w:bookmarkEnd w:id="7"/>
      <w:r w:rsidRPr="00B33B2C">
        <w:rPr>
          <w:rFonts w:ascii="Georgia" w:hAnsi="Georgia" w:cs="Arial"/>
          <w:color w:val="333333"/>
          <w:sz w:val="18"/>
          <w:szCs w:val="18"/>
          <w:lang w:val="es-ES"/>
        </w:rPr>
        <w:t>3. Desde dicho momento, este Convenio entrará en vigor, para cada Miembro, doce meses después de la fecha en que haya sido registrada su ratificación.</w:t>
      </w:r>
    </w:p>
    <w:p w:rsidR="00B33B2C" w:rsidRPr="00B33B2C" w:rsidRDefault="00B33B2C" w:rsidP="00B33B2C">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8" w:name="A6"/>
      <w:bookmarkEnd w:id="8"/>
      <w:r w:rsidRPr="00B33B2C">
        <w:rPr>
          <w:rFonts w:ascii="Georgia" w:hAnsi="Georgia" w:cs="Arial"/>
          <w:i/>
          <w:iCs/>
          <w:color w:val="333333"/>
          <w:sz w:val="21"/>
          <w:szCs w:val="21"/>
          <w:lang w:val="es-ES"/>
        </w:rPr>
        <w:t>Artículo 6</w:t>
      </w:r>
    </w:p>
    <w:p w:rsidR="00B33B2C" w:rsidRPr="00B33B2C" w:rsidRDefault="00B33B2C" w:rsidP="00B33B2C">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33B2C">
        <w:rPr>
          <w:rFonts w:ascii="Georgia" w:hAnsi="Georgia" w:cs="Arial"/>
          <w:color w:val="333333"/>
          <w:sz w:val="18"/>
          <w:szCs w:val="18"/>
          <w:lang w:val="es-ES"/>
        </w:rPr>
        <w:t>Tan pronto como se hayan registrado las ratificaciones de dos Miembros de la Organización Internacional del Trabajo, el Director General de la Oficina notificará el hecho a todos los Miembros de la Organización Internacional del Trabajo. Igualmente les notificará el registro de las ratificaciones que le comuniquen posteriormente los demás Miembros de la Organización.</w:t>
      </w:r>
    </w:p>
    <w:p w:rsidR="00B33B2C" w:rsidRDefault="00B33B2C" w:rsidP="00B33B2C">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9" w:name="A7"/>
      <w:bookmarkEnd w:id="9"/>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7</w:t>
      </w:r>
    </w:p>
    <w:p w:rsidR="00B33B2C" w:rsidRPr="00B33B2C" w:rsidRDefault="00B33B2C" w:rsidP="00B33B2C">
      <w:pPr>
        <w:numPr>
          <w:ilvl w:val="0"/>
          <w:numId w:val="23"/>
        </w:numPr>
        <w:shd w:val="clear" w:color="auto" w:fill="FFFFFF"/>
        <w:spacing w:after="144" w:line="408" w:lineRule="atLeast"/>
        <w:ind w:left="0"/>
        <w:rPr>
          <w:rFonts w:ascii="Georgia" w:hAnsi="Georgia" w:cs="Arial"/>
          <w:color w:val="333333"/>
          <w:sz w:val="18"/>
          <w:szCs w:val="18"/>
          <w:lang w:val="es-ES"/>
        </w:rPr>
      </w:pPr>
      <w:bookmarkStart w:id="10" w:name="A7P1"/>
      <w:bookmarkEnd w:id="10"/>
      <w:r w:rsidRPr="00B33B2C">
        <w:rPr>
          <w:rFonts w:ascii="Georgia"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B33B2C" w:rsidRPr="00B33B2C" w:rsidRDefault="00B33B2C" w:rsidP="00B33B2C">
      <w:pPr>
        <w:numPr>
          <w:ilvl w:val="0"/>
          <w:numId w:val="23"/>
        </w:numPr>
        <w:shd w:val="clear" w:color="auto" w:fill="FFFFFF"/>
        <w:spacing w:after="144" w:line="408" w:lineRule="atLeast"/>
        <w:ind w:left="0"/>
        <w:rPr>
          <w:rFonts w:ascii="Georgia" w:hAnsi="Georgia" w:cs="Arial"/>
          <w:color w:val="333333"/>
          <w:sz w:val="18"/>
          <w:szCs w:val="18"/>
          <w:lang w:val="es-ES"/>
        </w:rPr>
      </w:pPr>
      <w:bookmarkStart w:id="11" w:name="A7P2"/>
      <w:bookmarkEnd w:id="11"/>
      <w:r w:rsidRPr="00B33B2C">
        <w:rPr>
          <w:rFonts w:ascii="Georgia" w:hAnsi="Georgia" w:cs="Arial"/>
          <w:color w:val="333333"/>
          <w:sz w:val="18"/>
          <w:szCs w:val="18"/>
          <w:lang w:val="es-ES"/>
        </w:rPr>
        <w:lastRenderedPageBreak/>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B33B2C" w:rsidRPr="00B33B2C" w:rsidRDefault="00B33B2C" w:rsidP="00B33B2C">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2" w:name="A8"/>
      <w:bookmarkEnd w:id="12"/>
      <w:r w:rsidRPr="00B33B2C">
        <w:rPr>
          <w:rFonts w:ascii="Georgia" w:hAnsi="Georgia" w:cs="Arial"/>
          <w:i/>
          <w:iCs/>
          <w:color w:val="333333"/>
          <w:sz w:val="21"/>
          <w:szCs w:val="21"/>
          <w:lang w:val="es-ES"/>
        </w:rPr>
        <w:t>Artículo 8</w:t>
      </w:r>
    </w:p>
    <w:p w:rsidR="00B33B2C" w:rsidRPr="00B33B2C" w:rsidRDefault="00B33B2C" w:rsidP="00B33B2C">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33B2C">
        <w:rPr>
          <w:rFonts w:ascii="Georgia" w:hAnsi="Georgia" w:cs="Arial"/>
          <w:color w:val="333333"/>
          <w:sz w:val="18"/>
          <w:szCs w:val="18"/>
          <w:lang w:val="es-ES"/>
        </w:rPr>
        <w:t>A la expiración de cada período de diez años, a partir de la fecha en que este Convenio entre en vigor, el Consejo de Administración de la Oficina Internacional del Trabajo deberá presentar a la Conferencia General una memoria sobre la aplicación de este Convenio, y deberá considerar la conveniencia de incluir en el orden del día de la Conferencia la cuestión de la revisión total o parcial del mismo.</w:t>
      </w:r>
    </w:p>
    <w:p w:rsidR="00B33B2C" w:rsidRDefault="00B33B2C" w:rsidP="00B33B2C">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3" w:name="A9"/>
      <w:bookmarkEnd w:id="13"/>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9</w:t>
      </w:r>
    </w:p>
    <w:p w:rsidR="00B33B2C" w:rsidRPr="00B33B2C" w:rsidRDefault="00B33B2C" w:rsidP="00B33B2C">
      <w:pPr>
        <w:numPr>
          <w:ilvl w:val="0"/>
          <w:numId w:val="24"/>
        </w:numPr>
        <w:shd w:val="clear" w:color="auto" w:fill="FFFFFF"/>
        <w:spacing w:after="144" w:line="408" w:lineRule="atLeast"/>
        <w:ind w:left="0"/>
        <w:rPr>
          <w:rFonts w:ascii="Georgia" w:hAnsi="Georgia" w:cs="Arial"/>
          <w:color w:val="333333"/>
          <w:sz w:val="18"/>
          <w:szCs w:val="18"/>
          <w:lang w:val="es-ES"/>
        </w:rPr>
      </w:pPr>
      <w:bookmarkStart w:id="14" w:name="A9P1"/>
      <w:bookmarkEnd w:id="14"/>
      <w:r w:rsidRPr="00B33B2C">
        <w:rPr>
          <w:rFonts w:ascii="Georgia" w:hAnsi="Georgia" w:cs="Arial"/>
          <w:color w:val="333333"/>
          <w:sz w:val="18"/>
          <w:szCs w:val="18"/>
          <w:lang w:val="es-ES"/>
        </w:rPr>
        <w:t>1. En caso de que la Conferencia adopte un nuevo convenio que implique una revisión total o parcial del presente, y a menos que el nuevo convenio contenga disposiciones en contrario:</w:t>
      </w:r>
    </w:p>
    <w:p w:rsidR="00B33B2C" w:rsidRPr="00B33B2C" w:rsidRDefault="00B33B2C" w:rsidP="00B33B2C">
      <w:pPr>
        <w:numPr>
          <w:ilvl w:val="1"/>
          <w:numId w:val="24"/>
        </w:numPr>
        <w:shd w:val="clear" w:color="auto" w:fill="FFFFFF"/>
        <w:spacing w:after="144" w:line="408" w:lineRule="atLeast"/>
        <w:ind w:left="480"/>
        <w:rPr>
          <w:rFonts w:ascii="Georgia" w:hAnsi="Georgia" w:cs="Arial"/>
          <w:color w:val="333333"/>
          <w:sz w:val="18"/>
          <w:szCs w:val="18"/>
          <w:lang w:val="es-ES"/>
        </w:rPr>
      </w:pPr>
      <w:r w:rsidRPr="00B33B2C">
        <w:rPr>
          <w:rFonts w:ascii="Georgia" w:hAnsi="Georgia" w:cs="Arial"/>
          <w:color w:val="333333"/>
          <w:sz w:val="18"/>
          <w:szCs w:val="18"/>
          <w:lang w:val="es-ES"/>
        </w:rPr>
        <w:t>(a) la ratificación, por un Miembro, del nuevo convenio revisor implicará, ipso jure, la denuncia inmediata de este Convenio, no obstante las disposiciones contenidas en el artículo 7, siempre que el nuevo convenio revisor haya entrado en vigor;</w:t>
      </w:r>
    </w:p>
    <w:p w:rsidR="00B33B2C" w:rsidRPr="00B33B2C" w:rsidRDefault="00B33B2C" w:rsidP="00B33B2C">
      <w:pPr>
        <w:numPr>
          <w:ilvl w:val="1"/>
          <w:numId w:val="24"/>
        </w:numPr>
        <w:shd w:val="clear" w:color="auto" w:fill="FFFFFF"/>
        <w:spacing w:after="144" w:line="408" w:lineRule="atLeast"/>
        <w:ind w:left="480"/>
        <w:rPr>
          <w:rFonts w:ascii="Georgia" w:hAnsi="Georgia" w:cs="Arial"/>
          <w:color w:val="333333"/>
          <w:sz w:val="18"/>
          <w:szCs w:val="18"/>
          <w:lang w:val="es-ES"/>
        </w:rPr>
      </w:pPr>
      <w:r w:rsidRPr="00B33B2C">
        <w:rPr>
          <w:rFonts w:ascii="Georgia" w:hAnsi="Georgia" w:cs="Arial"/>
          <w:color w:val="333333"/>
          <w:sz w:val="18"/>
          <w:szCs w:val="18"/>
          <w:lang w:val="es-ES"/>
        </w:rPr>
        <w:t>(b) a partir de la fecha en que entre en vigor el nuevo convenio revisor, el presente Convenio cesará de estar abierto a la ratificación por los Miembros.</w:t>
      </w:r>
    </w:p>
    <w:p w:rsidR="00B33B2C" w:rsidRPr="00B33B2C" w:rsidRDefault="00B33B2C" w:rsidP="00B33B2C">
      <w:pPr>
        <w:numPr>
          <w:ilvl w:val="0"/>
          <w:numId w:val="24"/>
        </w:numPr>
        <w:shd w:val="clear" w:color="auto" w:fill="FFFFFF"/>
        <w:spacing w:after="144" w:line="408" w:lineRule="atLeast"/>
        <w:ind w:left="0"/>
        <w:rPr>
          <w:rFonts w:ascii="Georgia" w:hAnsi="Georgia" w:cs="Arial"/>
          <w:color w:val="333333"/>
          <w:sz w:val="18"/>
          <w:szCs w:val="18"/>
          <w:lang w:val="es-ES"/>
        </w:rPr>
      </w:pPr>
      <w:bookmarkStart w:id="15" w:name="A9P2"/>
      <w:bookmarkEnd w:id="15"/>
      <w:r w:rsidRPr="00B33B2C">
        <w:rPr>
          <w:rFonts w:ascii="Georgia" w:hAnsi="Georgia" w:cs="Arial"/>
          <w:color w:val="333333"/>
          <w:sz w:val="18"/>
          <w:szCs w:val="18"/>
          <w:lang w:val="es-ES"/>
        </w:rPr>
        <w:t>2. Este Convenio continuará en vigor en todo caso, en su forma y contenido actuales, para los Miembros que lo hayan ratificado y no ratifiquen el convenio revisor.</w:t>
      </w:r>
    </w:p>
    <w:p w:rsidR="00B33B2C" w:rsidRPr="00B33B2C" w:rsidRDefault="00B33B2C" w:rsidP="00B33B2C">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6" w:name="A10"/>
      <w:bookmarkEnd w:id="16"/>
      <w:r w:rsidRPr="00B33B2C">
        <w:rPr>
          <w:rFonts w:ascii="Georgia" w:hAnsi="Georgia" w:cs="Arial"/>
          <w:i/>
          <w:iCs/>
          <w:color w:val="333333"/>
          <w:sz w:val="21"/>
          <w:szCs w:val="21"/>
          <w:lang w:val="es-ES"/>
        </w:rPr>
        <w:t>Artículo 10</w:t>
      </w:r>
    </w:p>
    <w:p w:rsidR="00B33B2C" w:rsidRPr="00B33B2C" w:rsidRDefault="00B33B2C" w:rsidP="00B33B2C">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33B2C">
        <w:rPr>
          <w:rFonts w:ascii="Georgia" w:hAnsi="Georgia" w:cs="Arial"/>
          <w:color w:val="333333"/>
          <w:sz w:val="18"/>
          <w:szCs w:val="18"/>
          <w:lang w:val="es-ES"/>
        </w:rPr>
        <w:t>Las versiones inglesa y francesa del texto de este Convenio son igualmente auténticas.</w:t>
      </w:r>
    </w:p>
    <w:p w:rsidR="0069165A" w:rsidRPr="00B33B2C" w:rsidRDefault="0069165A" w:rsidP="00B33B2C">
      <w:pPr>
        <w:rPr>
          <w:lang w:val="es-ES"/>
        </w:rPr>
      </w:pPr>
    </w:p>
    <w:sectPr w:rsidR="0069165A" w:rsidRPr="00B33B2C"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0CC" w:rsidRDefault="00BA10CC" w:rsidP="00CA3249">
      <w:r>
        <w:separator/>
      </w:r>
    </w:p>
  </w:endnote>
  <w:endnote w:type="continuationSeparator" w:id="0">
    <w:p w:rsidR="00BA10CC" w:rsidRDefault="00BA10CC"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56" w:rsidRDefault="00D045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56" w:rsidRDefault="00D045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56" w:rsidRDefault="00D04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0CC" w:rsidRDefault="00BA10CC" w:rsidP="00CA3249">
      <w:r>
        <w:separator/>
      </w:r>
    </w:p>
  </w:footnote>
  <w:footnote w:type="continuationSeparator" w:id="0">
    <w:p w:rsidR="00BA10CC" w:rsidRDefault="00BA10CC"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56" w:rsidRDefault="00D045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56" w:rsidRDefault="00D045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3DF"/>
    <w:multiLevelType w:val="multilevel"/>
    <w:tmpl w:val="F7AC30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63795"/>
    <w:multiLevelType w:val="multilevel"/>
    <w:tmpl w:val="32CABE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70243"/>
    <w:multiLevelType w:val="multilevel"/>
    <w:tmpl w:val="D0CA6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B3711"/>
    <w:multiLevelType w:val="multilevel"/>
    <w:tmpl w:val="B0785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E15A6"/>
    <w:multiLevelType w:val="multilevel"/>
    <w:tmpl w:val="82348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D03BD"/>
    <w:multiLevelType w:val="multilevel"/>
    <w:tmpl w:val="44E8FA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F792B"/>
    <w:multiLevelType w:val="multilevel"/>
    <w:tmpl w:val="8A707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8D5E54"/>
    <w:multiLevelType w:val="multilevel"/>
    <w:tmpl w:val="1578E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990CB7"/>
    <w:multiLevelType w:val="multilevel"/>
    <w:tmpl w:val="F8101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455CA"/>
    <w:multiLevelType w:val="multilevel"/>
    <w:tmpl w:val="E4C6F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0F5150"/>
    <w:multiLevelType w:val="multilevel"/>
    <w:tmpl w:val="58B6A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4400CB"/>
    <w:multiLevelType w:val="multilevel"/>
    <w:tmpl w:val="2716C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BB3106"/>
    <w:multiLevelType w:val="multilevel"/>
    <w:tmpl w:val="C5223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E85605"/>
    <w:multiLevelType w:val="multilevel"/>
    <w:tmpl w:val="A628E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1F68E3"/>
    <w:multiLevelType w:val="multilevel"/>
    <w:tmpl w:val="23EC9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1152AC"/>
    <w:multiLevelType w:val="multilevel"/>
    <w:tmpl w:val="C3E47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5A2C70"/>
    <w:multiLevelType w:val="multilevel"/>
    <w:tmpl w:val="F69EB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96659B"/>
    <w:multiLevelType w:val="multilevel"/>
    <w:tmpl w:val="6C70A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1118C7"/>
    <w:multiLevelType w:val="multilevel"/>
    <w:tmpl w:val="8BEEB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006081"/>
    <w:multiLevelType w:val="multilevel"/>
    <w:tmpl w:val="DAF47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7B7B53"/>
    <w:multiLevelType w:val="multilevel"/>
    <w:tmpl w:val="D3E6D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287AD5"/>
    <w:multiLevelType w:val="multilevel"/>
    <w:tmpl w:val="3BEE7F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C56AD2"/>
    <w:multiLevelType w:val="multilevel"/>
    <w:tmpl w:val="9D5A1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621E33"/>
    <w:multiLevelType w:val="multilevel"/>
    <w:tmpl w:val="849CB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23"/>
  </w:num>
  <w:num w:numId="4">
    <w:abstractNumId w:val="2"/>
  </w:num>
  <w:num w:numId="5">
    <w:abstractNumId w:val="15"/>
  </w:num>
  <w:num w:numId="6">
    <w:abstractNumId w:val="14"/>
  </w:num>
  <w:num w:numId="7">
    <w:abstractNumId w:val="3"/>
  </w:num>
  <w:num w:numId="8">
    <w:abstractNumId w:val="12"/>
  </w:num>
  <w:num w:numId="9">
    <w:abstractNumId w:val="5"/>
  </w:num>
  <w:num w:numId="10">
    <w:abstractNumId w:val="1"/>
  </w:num>
  <w:num w:numId="11">
    <w:abstractNumId w:val="17"/>
  </w:num>
  <w:num w:numId="12">
    <w:abstractNumId w:val="4"/>
  </w:num>
  <w:num w:numId="13">
    <w:abstractNumId w:val="7"/>
  </w:num>
  <w:num w:numId="14">
    <w:abstractNumId w:val="22"/>
  </w:num>
  <w:num w:numId="15">
    <w:abstractNumId w:val="0"/>
  </w:num>
  <w:num w:numId="16">
    <w:abstractNumId w:val="9"/>
  </w:num>
  <w:num w:numId="17">
    <w:abstractNumId w:val="13"/>
  </w:num>
  <w:num w:numId="18">
    <w:abstractNumId w:val="20"/>
  </w:num>
  <w:num w:numId="19">
    <w:abstractNumId w:val="16"/>
  </w:num>
  <w:num w:numId="20">
    <w:abstractNumId w:val="19"/>
  </w:num>
  <w:num w:numId="21">
    <w:abstractNumId w:val="8"/>
  </w:num>
  <w:num w:numId="22">
    <w:abstractNumId w:val="6"/>
  </w:num>
  <w:num w:numId="23">
    <w:abstractNumId w:val="10"/>
  </w:num>
  <w:num w:numId="24">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C12EE"/>
    <w:rsid w:val="000E6D2C"/>
    <w:rsid w:val="0010670D"/>
    <w:rsid w:val="001265EA"/>
    <w:rsid w:val="0013435D"/>
    <w:rsid w:val="00151FC7"/>
    <w:rsid w:val="00160052"/>
    <w:rsid w:val="00167CC3"/>
    <w:rsid w:val="00197511"/>
    <w:rsid w:val="001C3662"/>
    <w:rsid w:val="001C682E"/>
    <w:rsid w:val="001D0886"/>
    <w:rsid w:val="001F6DBE"/>
    <w:rsid w:val="0020386C"/>
    <w:rsid w:val="00215FAC"/>
    <w:rsid w:val="00293BE8"/>
    <w:rsid w:val="002A0B75"/>
    <w:rsid w:val="003345B7"/>
    <w:rsid w:val="003350D2"/>
    <w:rsid w:val="003474F9"/>
    <w:rsid w:val="0035644B"/>
    <w:rsid w:val="003574E3"/>
    <w:rsid w:val="0038301F"/>
    <w:rsid w:val="00397EC0"/>
    <w:rsid w:val="003C2740"/>
    <w:rsid w:val="00452CBB"/>
    <w:rsid w:val="00457FA5"/>
    <w:rsid w:val="00463096"/>
    <w:rsid w:val="0047226D"/>
    <w:rsid w:val="004749C9"/>
    <w:rsid w:val="00485730"/>
    <w:rsid w:val="00490140"/>
    <w:rsid w:val="00491A5D"/>
    <w:rsid w:val="00494F4D"/>
    <w:rsid w:val="004B4E2E"/>
    <w:rsid w:val="004C7ECE"/>
    <w:rsid w:val="005E6FF1"/>
    <w:rsid w:val="00604636"/>
    <w:rsid w:val="00661F04"/>
    <w:rsid w:val="0069165A"/>
    <w:rsid w:val="00695CBE"/>
    <w:rsid w:val="006B2FDB"/>
    <w:rsid w:val="006D2694"/>
    <w:rsid w:val="00701224"/>
    <w:rsid w:val="00711926"/>
    <w:rsid w:val="00746A2C"/>
    <w:rsid w:val="00771CDB"/>
    <w:rsid w:val="007C1AAD"/>
    <w:rsid w:val="007E280B"/>
    <w:rsid w:val="00816A42"/>
    <w:rsid w:val="00852CE1"/>
    <w:rsid w:val="00870DF9"/>
    <w:rsid w:val="00871796"/>
    <w:rsid w:val="0087706E"/>
    <w:rsid w:val="008A4095"/>
    <w:rsid w:val="008F27BB"/>
    <w:rsid w:val="008F65E8"/>
    <w:rsid w:val="0090587B"/>
    <w:rsid w:val="00961279"/>
    <w:rsid w:val="009668A5"/>
    <w:rsid w:val="00973098"/>
    <w:rsid w:val="009824F9"/>
    <w:rsid w:val="00984279"/>
    <w:rsid w:val="00984D78"/>
    <w:rsid w:val="009864E0"/>
    <w:rsid w:val="009E2054"/>
    <w:rsid w:val="00A40F31"/>
    <w:rsid w:val="00A612DE"/>
    <w:rsid w:val="00A822F5"/>
    <w:rsid w:val="00AC5B22"/>
    <w:rsid w:val="00AD7531"/>
    <w:rsid w:val="00B07351"/>
    <w:rsid w:val="00B33B2C"/>
    <w:rsid w:val="00B41F95"/>
    <w:rsid w:val="00B47018"/>
    <w:rsid w:val="00B6302A"/>
    <w:rsid w:val="00B80F24"/>
    <w:rsid w:val="00BA10CC"/>
    <w:rsid w:val="00BA1318"/>
    <w:rsid w:val="00BB77D2"/>
    <w:rsid w:val="00BE7620"/>
    <w:rsid w:val="00C0234B"/>
    <w:rsid w:val="00C146D1"/>
    <w:rsid w:val="00C17060"/>
    <w:rsid w:val="00C173A7"/>
    <w:rsid w:val="00C31780"/>
    <w:rsid w:val="00C605D1"/>
    <w:rsid w:val="00CA3249"/>
    <w:rsid w:val="00D00C0A"/>
    <w:rsid w:val="00D04556"/>
    <w:rsid w:val="00D140C4"/>
    <w:rsid w:val="00D35ED7"/>
    <w:rsid w:val="00D73AB0"/>
    <w:rsid w:val="00D90E72"/>
    <w:rsid w:val="00DB1B6B"/>
    <w:rsid w:val="00DB40B7"/>
    <w:rsid w:val="00DC1A3D"/>
    <w:rsid w:val="00E413B3"/>
    <w:rsid w:val="00E46712"/>
    <w:rsid w:val="00E50613"/>
    <w:rsid w:val="00E51CDF"/>
    <w:rsid w:val="00E613A1"/>
    <w:rsid w:val="00E638CE"/>
    <w:rsid w:val="00E95AD6"/>
    <w:rsid w:val="00EB47F0"/>
    <w:rsid w:val="00ED6432"/>
    <w:rsid w:val="00EE5EE9"/>
    <w:rsid w:val="00EF42F3"/>
    <w:rsid w:val="00F008CF"/>
    <w:rsid w:val="00F11E64"/>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3611760">
      <w:bodyDiv w:val="1"/>
      <w:marLeft w:val="0"/>
      <w:marRight w:val="0"/>
      <w:marTop w:val="0"/>
      <w:marBottom w:val="0"/>
      <w:divBdr>
        <w:top w:val="none" w:sz="0" w:space="0" w:color="auto"/>
        <w:left w:val="none" w:sz="0" w:space="0" w:color="auto"/>
        <w:bottom w:val="none" w:sz="0" w:space="0" w:color="auto"/>
        <w:right w:val="none" w:sz="0" w:space="0" w:color="auto"/>
      </w:divBdr>
      <w:divsChild>
        <w:div w:id="2130053061">
          <w:marLeft w:val="0"/>
          <w:marRight w:val="0"/>
          <w:marTop w:val="0"/>
          <w:marBottom w:val="225"/>
          <w:divBdr>
            <w:top w:val="none" w:sz="0" w:space="0" w:color="auto"/>
            <w:left w:val="none" w:sz="0" w:space="0" w:color="auto"/>
            <w:bottom w:val="none" w:sz="0" w:space="0" w:color="auto"/>
            <w:right w:val="none" w:sz="0" w:space="0" w:color="auto"/>
          </w:divBdr>
        </w:div>
        <w:div w:id="1605917569">
          <w:marLeft w:val="0"/>
          <w:marRight w:val="0"/>
          <w:marTop w:val="0"/>
          <w:marBottom w:val="0"/>
          <w:divBdr>
            <w:top w:val="none" w:sz="0" w:space="0" w:color="auto"/>
            <w:left w:val="none" w:sz="0" w:space="0" w:color="auto"/>
            <w:bottom w:val="none" w:sz="0" w:space="0" w:color="auto"/>
            <w:right w:val="none" w:sz="0" w:space="0" w:color="auto"/>
          </w:divBdr>
          <w:divsChild>
            <w:div w:id="508300024">
              <w:marLeft w:val="0"/>
              <w:marRight w:val="0"/>
              <w:marTop w:val="0"/>
              <w:marBottom w:val="0"/>
              <w:divBdr>
                <w:top w:val="none" w:sz="0" w:space="0" w:color="auto"/>
                <w:left w:val="none" w:sz="0" w:space="0" w:color="auto"/>
                <w:bottom w:val="none" w:sz="0" w:space="0" w:color="auto"/>
                <w:right w:val="none" w:sz="0" w:space="0" w:color="auto"/>
              </w:divBdr>
              <w:divsChild>
                <w:div w:id="71181224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45526865">
      <w:bodyDiv w:val="1"/>
      <w:marLeft w:val="0"/>
      <w:marRight w:val="0"/>
      <w:marTop w:val="0"/>
      <w:marBottom w:val="0"/>
      <w:divBdr>
        <w:top w:val="none" w:sz="0" w:space="0" w:color="auto"/>
        <w:left w:val="none" w:sz="0" w:space="0" w:color="auto"/>
        <w:bottom w:val="none" w:sz="0" w:space="0" w:color="auto"/>
        <w:right w:val="none" w:sz="0" w:space="0" w:color="auto"/>
      </w:divBdr>
      <w:divsChild>
        <w:div w:id="473833554">
          <w:marLeft w:val="0"/>
          <w:marRight w:val="0"/>
          <w:marTop w:val="0"/>
          <w:marBottom w:val="225"/>
          <w:divBdr>
            <w:top w:val="none" w:sz="0" w:space="0" w:color="auto"/>
            <w:left w:val="none" w:sz="0" w:space="0" w:color="auto"/>
            <w:bottom w:val="none" w:sz="0" w:space="0" w:color="auto"/>
            <w:right w:val="none" w:sz="0" w:space="0" w:color="auto"/>
          </w:divBdr>
        </w:div>
        <w:div w:id="2022196616">
          <w:marLeft w:val="0"/>
          <w:marRight w:val="0"/>
          <w:marTop w:val="0"/>
          <w:marBottom w:val="0"/>
          <w:divBdr>
            <w:top w:val="none" w:sz="0" w:space="0" w:color="auto"/>
            <w:left w:val="none" w:sz="0" w:space="0" w:color="auto"/>
            <w:bottom w:val="none" w:sz="0" w:space="0" w:color="auto"/>
            <w:right w:val="none" w:sz="0" w:space="0" w:color="auto"/>
          </w:divBdr>
          <w:divsChild>
            <w:div w:id="2082293544">
              <w:marLeft w:val="0"/>
              <w:marRight w:val="0"/>
              <w:marTop w:val="0"/>
              <w:marBottom w:val="0"/>
              <w:divBdr>
                <w:top w:val="none" w:sz="0" w:space="0" w:color="auto"/>
                <w:left w:val="none" w:sz="0" w:space="0" w:color="auto"/>
                <w:bottom w:val="none" w:sz="0" w:space="0" w:color="auto"/>
                <w:right w:val="none" w:sz="0" w:space="0" w:color="auto"/>
              </w:divBdr>
              <w:divsChild>
                <w:div w:id="179354762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08993002">
      <w:bodyDiv w:val="1"/>
      <w:marLeft w:val="0"/>
      <w:marRight w:val="0"/>
      <w:marTop w:val="0"/>
      <w:marBottom w:val="0"/>
      <w:divBdr>
        <w:top w:val="none" w:sz="0" w:space="0" w:color="auto"/>
        <w:left w:val="none" w:sz="0" w:space="0" w:color="auto"/>
        <w:bottom w:val="none" w:sz="0" w:space="0" w:color="auto"/>
        <w:right w:val="none" w:sz="0" w:space="0" w:color="auto"/>
      </w:divBdr>
      <w:divsChild>
        <w:div w:id="612785354">
          <w:marLeft w:val="0"/>
          <w:marRight w:val="0"/>
          <w:marTop w:val="0"/>
          <w:marBottom w:val="225"/>
          <w:divBdr>
            <w:top w:val="none" w:sz="0" w:space="0" w:color="auto"/>
            <w:left w:val="none" w:sz="0" w:space="0" w:color="auto"/>
            <w:bottom w:val="none" w:sz="0" w:space="0" w:color="auto"/>
            <w:right w:val="none" w:sz="0" w:space="0" w:color="auto"/>
          </w:divBdr>
        </w:div>
        <w:div w:id="1406102870">
          <w:marLeft w:val="0"/>
          <w:marRight w:val="0"/>
          <w:marTop w:val="0"/>
          <w:marBottom w:val="0"/>
          <w:divBdr>
            <w:top w:val="none" w:sz="0" w:space="0" w:color="auto"/>
            <w:left w:val="none" w:sz="0" w:space="0" w:color="auto"/>
            <w:bottom w:val="none" w:sz="0" w:space="0" w:color="auto"/>
            <w:right w:val="none" w:sz="0" w:space="0" w:color="auto"/>
          </w:divBdr>
          <w:divsChild>
            <w:div w:id="1764642437">
              <w:marLeft w:val="0"/>
              <w:marRight w:val="0"/>
              <w:marTop w:val="0"/>
              <w:marBottom w:val="0"/>
              <w:divBdr>
                <w:top w:val="none" w:sz="0" w:space="0" w:color="auto"/>
                <w:left w:val="none" w:sz="0" w:space="0" w:color="auto"/>
                <w:bottom w:val="none" w:sz="0" w:space="0" w:color="auto"/>
                <w:right w:val="none" w:sz="0" w:space="0" w:color="auto"/>
              </w:divBdr>
              <w:divsChild>
                <w:div w:id="12379339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011375">
      <w:bodyDiv w:val="1"/>
      <w:marLeft w:val="0"/>
      <w:marRight w:val="0"/>
      <w:marTop w:val="0"/>
      <w:marBottom w:val="0"/>
      <w:divBdr>
        <w:top w:val="none" w:sz="0" w:space="0" w:color="auto"/>
        <w:left w:val="none" w:sz="0" w:space="0" w:color="auto"/>
        <w:bottom w:val="none" w:sz="0" w:space="0" w:color="auto"/>
        <w:right w:val="none" w:sz="0" w:space="0" w:color="auto"/>
      </w:divBdr>
      <w:divsChild>
        <w:div w:id="1732726782">
          <w:marLeft w:val="0"/>
          <w:marRight w:val="0"/>
          <w:marTop w:val="0"/>
          <w:marBottom w:val="225"/>
          <w:divBdr>
            <w:top w:val="none" w:sz="0" w:space="0" w:color="auto"/>
            <w:left w:val="none" w:sz="0" w:space="0" w:color="auto"/>
            <w:bottom w:val="none" w:sz="0" w:space="0" w:color="auto"/>
            <w:right w:val="none" w:sz="0" w:space="0" w:color="auto"/>
          </w:divBdr>
        </w:div>
        <w:div w:id="359933913">
          <w:marLeft w:val="0"/>
          <w:marRight w:val="0"/>
          <w:marTop w:val="0"/>
          <w:marBottom w:val="0"/>
          <w:divBdr>
            <w:top w:val="none" w:sz="0" w:space="0" w:color="auto"/>
            <w:left w:val="none" w:sz="0" w:space="0" w:color="auto"/>
            <w:bottom w:val="none" w:sz="0" w:space="0" w:color="auto"/>
            <w:right w:val="none" w:sz="0" w:space="0" w:color="auto"/>
          </w:divBdr>
          <w:divsChild>
            <w:div w:id="2084835933">
              <w:marLeft w:val="0"/>
              <w:marRight w:val="0"/>
              <w:marTop w:val="0"/>
              <w:marBottom w:val="0"/>
              <w:divBdr>
                <w:top w:val="none" w:sz="0" w:space="0" w:color="auto"/>
                <w:left w:val="none" w:sz="0" w:space="0" w:color="auto"/>
                <w:bottom w:val="none" w:sz="0" w:space="0" w:color="auto"/>
                <w:right w:val="none" w:sz="0" w:space="0" w:color="auto"/>
              </w:divBdr>
              <w:divsChild>
                <w:div w:id="13469021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34677379">
      <w:bodyDiv w:val="1"/>
      <w:marLeft w:val="0"/>
      <w:marRight w:val="0"/>
      <w:marTop w:val="0"/>
      <w:marBottom w:val="0"/>
      <w:divBdr>
        <w:top w:val="none" w:sz="0" w:space="0" w:color="auto"/>
        <w:left w:val="none" w:sz="0" w:space="0" w:color="auto"/>
        <w:bottom w:val="none" w:sz="0" w:space="0" w:color="auto"/>
        <w:right w:val="none" w:sz="0" w:space="0" w:color="auto"/>
      </w:divBdr>
      <w:divsChild>
        <w:div w:id="471678500">
          <w:marLeft w:val="0"/>
          <w:marRight w:val="0"/>
          <w:marTop w:val="0"/>
          <w:marBottom w:val="225"/>
          <w:divBdr>
            <w:top w:val="none" w:sz="0" w:space="0" w:color="auto"/>
            <w:left w:val="none" w:sz="0" w:space="0" w:color="auto"/>
            <w:bottom w:val="none" w:sz="0" w:space="0" w:color="auto"/>
            <w:right w:val="none" w:sz="0" w:space="0" w:color="auto"/>
          </w:divBdr>
        </w:div>
        <w:div w:id="2052532575">
          <w:marLeft w:val="0"/>
          <w:marRight w:val="0"/>
          <w:marTop w:val="0"/>
          <w:marBottom w:val="0"/>
          <w:divBdr>
            <w:top w:val="none" w:sz="0" w:space="0" w:color="auto"/>
            <w:left w:val="none" w:sz="0" w:space="0" w:color="auto"/>
            <w:bottom w:val="none" w:sz="0" w:space="0" w:color="auto"/>
            <w:right w:val="none" w:sz="0" w:space="0" w:color="auto"/>
          </w:divBdr>
          <w:divsChild>
            <w:div w:id="1714958506">
              <w:marLeft w:val="0"/>
              <w:marRight w:val="0"/>
              <w:marTop w:val="0"/>
              <w:marBottom w:val="0"/>
              <w:divBdr>
                <w:top w:val="none" w:sz="0" w:space="0" w:color="auto"/>
                <w:left w:val="none" w:sz="0" w:space="0" w:color="auto"/>
                <w:bottom w:val="none" w:sz="0" w:space="0" w:color="auto"/>
                <w:right w:val="none" w:sz="0" w:space="0" w:color="auto"/>
              </w:divBdr>
              <w:divsChild>
                <w:div w:id="12087930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12909618">
      <w:bodyDiv w:val="1"/>
      <w:marLeft w:val="0"/>
      <w:marRight w:val="0"/>
      <w:marTop w:val="0"/>
      <w:marBottom w:val="0"/>
      <w:divBdr>
        <w:top w:val="none" w:sz="0" w:space="0" w:color="auto"/>
        <w:left w:val="none" w:sz="0" w:space="0" w:color="auto"/>
        <w:bottom w:val="none" w:sz="0" w:space="0" w:color="auto"/>
        <w:right w:val="none" w:sz="0" w:space="0" w:color="auto"/>
      </w:divBdr>
      <w:divsChild>
        <w:div w:id="372653704">
          <w:marLeft w:val="0"/>
          <w:marRight w:val="0"/>
          <w:marTop w:val="0"/>
          <w:marBottom w:val="225"/>
          <w:divBdr>
            <w:top w:val="none" w:sz="0" w:space="0" w:color="auto"/>
            <w:left w:val="none" w:sz="0" w:space="0" w:color="auto"/>
            <w:bottom w:val="none" w:sz="0" w:space="0" w:color="auto"/>
            <w:right w:val="none" w:sz="0" w:space="0" w:color="auto"/>
          </w:divBdr>
        </w:div>
        <w:div w:id="242882096">
          <w:marLeft w:val="0"/>
          <w:marRight w:val="0"/>
          <w:marTop w:val="0"/>
          <w:marBottom w:val="0"/>
          <w:divBdr>
            <w:top w:val="none" w:sz="0" w:space="0" w:color="auto"/>
            <w:left w:val="none" w:sz="0" w:space="0" w:color="auto"/>
            <w:bottom w:val="none" w:sz="0" w:space="0" w:color="auto"/>
            <w:right w:val="none" w:sz="0" w:space="0" w:color="auto"/>
          </w:divBdr>
          <w:divsChild>
            <w:div w:id="789978992">
              <w:marLeft w:val="0"/>
              <w:marRight w:val="0"/>
              <w:marTop w:val="0"/>
              <w:marBottom w:val="0"/>
              <w:divBdr>
                <w:top w:val="none" w:sz="0" w:space="0" w:color="auto"/>
                <w:left w:val="none" w:sz="0" w:space="0" w:color="auto"/>
                <w:bottom w:val="none" w:sz="0" w:space="0" w:color="auto"/>
                <w:right w:val="none" w:sz="0" w:space="0" w:color="auto"/>
              </w:divBdr>
              <w:divsChild>
                <w:div w:id="10204019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594702838">
      <w:bodyDiv w:val="1"/>
      <w:marLeft w:val="0"/>
      <w:marRight w:val="0"/>
      <w:marTop w:val="0"/>
      <w:marBottom w:val="0"/>
      <w:divBdr>
        <w:top w:val="none" w:sz="0" w:space="0" w:color="auto"/>
        <w:left w:val="none" w:sz="0" w:space="0" w:color="auto"/>
        <w:bottom w:val="none" w:sz="0" w:space="0" w:color="auto"/>
        <w:right w:val="none" w:sz="0" w:space="0" w:color="auto"/>
      </w:divBdr>
      <w:divsChild>
        <w:div w:id="563879362">
          <w:marLeft w:val="0"/>
          <w:marRight w:val="0"/>
          <w:marTop w:val="0"/>
          <w:marBottom w:val="225"/>
          <w:divBdr>
            <w:top w:val="none" w:sz="0" w:space="0" w:color="auto"/>
            <w:left w:val="none" w:sz="0" w:space="0" w:color="auto"/>
            <w:bottom w:val="none" w:sz="0" w:space="0" w:color="auto"/>
            <w:right w:val="none" w:sz="0" w:space="0" w:color="auto"/>
          </w:divBdr>
        </w:div>
        <w:div w:id="1584530278">
          <w:marLeft w:val="0"/>
          <w:marRight w:val="0"/>
          <w:marTop w:val="0"/>
          <w:marBottom w:val="0"/>
          <w:divBdr>
            <w:top w:val="none" w:sz="0" w:space="0" w:color="auto"/>
            <w:left w:val="none" w:sz="0" w:space="0" w:color="auto"/>
            <w:bottom w:val="none" w:sz="0" w:space="0" w:color="auto"/>
            <w:right w:val="none" w:sz="0" w:space="0" w:color="auto"/>
          </w:divBdr>
          <w:divsChild>
            <w:div w:id="1052388137">
              <w:marLeft w:val="0"/>
              <w:marRight w:val="0"/>
              <w:marTop w:val="0"/>
              <w:marBottom w:val="0"/>
              <w:divBdr>
                <w:top w:val="none" w:sz="0" w:space="0" w:color="auto"/>
                <w:left w:val="none" w:sz="0" w:space="0" w:color="auto"/>
                <w:bottom w:val="none" w:sz="0" w:space="0" w:color="auto"/>
                <w:right w:val="none" w:sz="0" w:space="0" w:color="auto"/>
              </w:divBdr>
              <w:divsChild>
                <w:div w:id="76141116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26841953">
      <w:bodyDiv w:val="1"/>
      <w:marLeft w:val="0"/>
      <w:marRight w:val="0"/>
      <w:marTop w:val="0"/>
      <w:marBottom w:val="0"/>
      <w:divBdr>
        <w:top w:val="none" w:sz="0" w:space="0" w:color="auto"/>
        <w:left w:val="none" w:sz="0" w:space="0" w:color="auto"/>
        <w:bottom w:val="none" w:sz="0" w:space="0" w:color="auto"/>
        <w:right w:val="none" w:sz="0" w:space="0" w:color="auto"/>
      </w:divBdr>
      <w:divsChild>
        <w:div w:id="1404529511">
          <w:marLeft w:val="0"/>
          <w:marRight w:val="0"/>
          <w:marTop w:val="0"/>
          <w:marBottom w:val="225"/>
          <w:divBdr>
            <w:top w:val="none" w:sz="0" w:space="0" w:color="auto"/>
            <w:left w:val="none" w:sz="0" w:space="0" w:color="auto"/>
            <w:bottom w:val="none" w:sz="0" w:space="0" w:color="auto"/>
            <w:right w:val="none" w:sz="0" w:space="0" w:color="auto"/>
          </w:divBdr>
        </w:div>
        <w:div w:id="459417646">
          <w:marLeft w:val="0"/>
          <w:marRight w:val="0"/>
          <w:marTop w:val="0"/>
          <w:marBottom w:val="0"/>
          <w:divBdr>
            <w:top w:val="none" w:sz="0" w:space="0" w:color="auto"/>
            <w:left w:val="none" w:sz="0" w:space="0" w:color="auto"/>
            <w:bottom w:val="none" w:sz="0" w:space="0" w:color="auto"/>
            <w:right w:val="none" w:sz="0" w:space="0" w:color="auto"/>
          </w:divBdr>
          <w:divsChild>
            <w:div w:id="2783568">
              <w:marLeft w:val="0"/>
              <w:marRight w:val="0"/>
              <w:marTop w:val="0"/>
              <w:marBottom w:val="0"/>
              <w:divBdr>
                <w:top w:val="none" w:sz="0" w:space="0" w:color="auto"/>
                <w:left w:val="none" w:sz="0" w:space="0" w:color="auto"/>
                <w:bottom w:val="none" w:sz="0" w:space="0" w:color="auto"/>
                <w:right w:val="none" w:sz="0" w:space="0" w:color="auto"/>
              </w:divBdr>
              <w:divsChild>
                <w:div w:id="17852735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C944-87C0-441D-B352-26081E33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2012-11-27T22:15:00Z</dcterms:created>
  <dcterms:modified xsi:type="dcterms:W3CDTF">2012-11-28T01:38:00Z</dcterms:modified>
</cp:coreProperties>
</file>